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86" w:rsidRPr="00492686" w:rsidRDefault="00492686" w:rsidP="00492686">
      <w:pPr>
        <w:pStyle w:val="1"/>
        <w:jc w:val="center"/>
        <w:rPr>
          <w:rFonts w:ascii="Times New Roman" w:hAnsi="Times New Roman"/>
          <w:b/>
        </w:rPr>
      </w:pPr>
      <w:r w:rsidRPr="00492686">
        <w:rPr>
          <w:rFonts w:ascii="Times New Roman" w:hAnsi="Times New Roman"/>
          <w:b/>
        </w:rPr>
        <w:t>РОССИЙСКАЯ ФЕДЕРАЦИЯ</w:t>
      </w:r>
    </w:p>
    <w:p w:rsidR="00492686" w:rsidRPr="00492686" w:rsidRDefault="00492686" w:rsidP="00492686">
      <w:pPr>
        <w:pStyle w:val="1"/>
        <w:jc w:val="center"/>
        <w:rPr>
          <w:rFonts w:ascii="Times New Roman" w:hAnsi="Times New Roman"/>
          <w:b/>
        </w:rPr>
      </w:pPr>
      <w:r w:rsidRPr="00492686">
        <w:rPr>
          <w:rFonts w:ascii="Times New Roman" w:hAnsi="Times New Roman"/>
          <w:b/>
        </w:rPr>
        <w:t>ИРКУТСКАЯ ОБЛАСТЬ</w:t>
      </w:r>
    </w:p>
    <w:p w:rsidR="00492686" w:rsidRPr="00492686" w:rsidRDefault="00492686" w:rsidP="00492686">
      <w:pPr>
        <w:pStyle w:val="1"/>
        <w:jc w:val="center"/>
        <w:rPr>
          <w:rFonts w:ascii="Times New Roman" w:hAnsi="Times New Roman"/>
          <w:b/>
        </w:rPr>
      </w:pPr>
      <w:r w:rsidRPr="00492686">
        <w:rPr>
          <w:rFonts w:ascii="Times New Roman" w:hAnsi="Times New Roman"/>
          <w:b/>
        </w:rPr>
        <w:t>КИРЕНСКИЙ РАЙОН</w:t>
      </w:r>
    </w:p>
    <w:p w:rsidR="00492686" w:rsidRPr="00492686" w:rsidRDefault="00492686" w:rsidP="00492686">
      <w:pPr>
        <w:pStyle w:val="1"/>
        <w:jc w:val="center"/>
        <w:rPr>
          <w:rFonts w:ascii="Times New Roman" w:hAnsi="Times New Roman"/>
          <w:b/>
        </w:rPr>
      </w:pPr>
      <w:r w:rsidRPr="00492686">
        <w:rPr>
          <w:rFonts w:ascii="Times New Roman" w:hAnsi="Times New Roman"/>
          <w:b/>
        </w:rPr>
        <w:t>МАКАРОВСКОЕ  МО</w:t>
      </w:r>
    </w:p>
    <w:p w:rsidR="00492686" w:rsidRPr="00492686" w:rsidRDefault="00492686" w:rsidP="00492686">
      <w:pPr>
        <w:pStyle w:val="1"/>
        <w:jc w:val="center"/>
        <w:rPr>
          <w:rFonts w:ascii="Times New Roman" w:hAnsi="Times New Roman"/>
          <w:b/>
        </w:rPr>
      </w:pPr>
      <w:r w:rsidRPr="00492686">
        <w:rPr>
          <w:rFonts w:ascii="Times New Roman" w:hAnsi="Times New Roman"/>
          <w:b/>
        </w:rPr>
        <w:t>АДМИНИСТРАЦИЯ</w:t>
      </w:r>
    </w:p>
    <w:p w:rsidR="00492686" w:rsidRPr="00492686" w:rsidRDefault="00492686" w:rsidP="00492686">
      <w:pPr>
        <w:pStyle w:val="1"/>
        <w:jc w:val="center"/>
        <w:rPr>
          <w:rFonts w:ascii="Times New Roman" w:hAnsi="Times New Roman"/>
          <w:b/>
        </w:rPr>
      </w:pPr>
      <w:r w:rsidRPr="00492686">
        <w:rPr>
          <w:rFonts w:ascii="Times New Roman" w:hAnsi="Times New Roman"/>
          <w:b/>
        </w:rPr>
        <w:t>Макаровского сельского поселения</w:t>
      </w:r>
    </w:p>
    <w:p w:rsidR="00492686" w:rsidRPr="00492686" w:rsidRDefault="00492686" w:rsidP="00492686">
      <w:pPr>
        <w:pStyle w:val="1"/>
        <w:jc w:val="center"/>
        <w:rPr>
          <w:rFonts w:ascii="Times New Roman" w:hAnsi="Times New Roman"/>
          <w:b/>
        </w:rPr>
      </w:pPr>
      <w:r w:rsidRPr="00492686">
        <w:rPr>
          <w:rFonts w:ascii="Times New Roman" w:hAnsi="Times New Roman"/>
          <w:b/>
        </w:rPr>
        <w:t>Постановление № 101</w:t>
      </w:r>
    </w:p>
    <w:p w:rsidR="00492686" w:rsidRPr="00492686" w:rsidRDefault="00492686" w:rsidP="00492686">
      <w:pPr>
        <w:pStyle w:val="1"/>
        <w:jc w:val="center"/>
        <w:rPr>
          <w:rFonts w:ascii="Times New Roman" w:hAnsi="Times New Roman"/>
        </w:rPr>
      </w:pPr>
      <w:r w:rsidRPr="00492686">
        <w:rPr>
          <w:rFonts w:ascii="Times New Roman" w:hAnsi="Times New Roman"/>
        </w:rPr>
        <w:t>от   29 ноября 2022</w:t>
      </w:r>
      <w:r w:rsidRPr="00492686">
        <w:rPr>
          <w:rFonts w:ascii="Times New Roman" w:hAnsi="Times New Roman"/>
        </w:rPr>
        <w:tab/>
        <w:t xml:space="preserve">                                                                                                 с. Макарово</w:t>
      </w:r>
    </w:p>
    <w:p w:rsidR="00492686" w:rsidRPr="00492686" w:rsidRDefault="00492686" w:rsidP="00492686">
      <w:pPr>
        <w:pStyle w:val="a3"/>
        <w:jc w:val="both"/>
        <w:rPr>
          <w:rFonts w:ascii="Times New Roman" w:hAnsi="Times New Roman"/>
          <w:b/>
          <w:sz w:val="24"/>
          <w:szCs w:val="24"/>
        </w:rPr>
      </w:pP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492686" w:rsidRPr="00492686" w:rsidRDefault="00492686" w:rsidP="00492686">
      <w:pPr>
        <w:widowControl w:val="0"/>
        <w:autoSpaceDE w:val="0"/>
        <w:autoSpaceDN w:val="0"/>
        <w:adjustRightInd w:val="0"/>
        <w:spacing w:before="240" w:after="0"/>
        <w:jc w:val="both"/>
        <w:rPr>
          <w:rFonts w:ascii="Times New Roman" w:hAnsi="Times New Roman"/>
          <w:bCs/>
          <w:color w:val="000000"/>
          <w:sz w:val="24"/>
          <w:szCs w:val="24"/>
        </w:rPr>
      </w:pPr>
      <w:r w:rsidRPr="00492686">
        <w:rPr>
          <w:rFonts w:ascii="Times New Roman" w:hAnsi="Times New Roman"/>
          <w:bCs/>
          <w:color w:val="000000"/>
          <w:sz w:val="24"/>
          <w:szCs w:val="24"/>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492686" w:rsidRPr="00492686" w:rsidRDefault="00492686" w:rsidP="00492686">
      <w:pPr>
        <w:pStyle w:val="a3"/>
        <w:jc w:val="both"/>
        <w:rPr>
          <w:rFonts w:ascii="Times New Roman" w:hAnsi="Times New Roman"/>
          <w:b/>
          <w:sz w:val="24"/>
          <w:szCs w:val="24"/>
        </w:rPr>
      </w:pP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sz w:val="24"/>
          <w:szCs w:val="24"/>
        </w:rPr>
        <w:t>1.Утвердить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492686" w:rsidRPr="00492686" w:rsidRDefault="00492686" w:rsidP="00492686">
      <w:pPr>
        <w:pStyle w:val="1"/>
        <w:jc w:val="both"/>
        <w:rPr>
          <w:rFonts w:ascii="Times New Roman" w:hAnsi="Times New Roman"/>
        </w:rPr>
      </w:pPr>
      <w:r w:rsidRPr="00492686">
        <w:rPr>
          <w:rFonts w:ascii="Times New Roman" w:hAnsi="Times New Roman"/>
        </w:rPr>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492686">
        <w:rPr>
          <w:rStyle w:val="a6"/>
          <w:rFonts w:ascii="Times New Roman" w:hAnsi="Times New Roman"/>
        </w:rPr>
        <w:t>на</w:t>
      </w:r>
      <w:r w:rsidRPr="00492686">
        <w:rPr>
          <w:rStyle w:val="a6"/>
          <w:rFonts w:ascii="Times New Roman" w:hAnsi="Times New Roman"/>
          <w:color w:val="3C3C3C"/>
        </w:rPr>
        <w:t xml:space="preserve"> </w:t>
      </w:r>
      <w:r w:rsidRPr="00492686">
        <w:rPr>
          <w:rFonts w:ascii="Times New Roman" w:hAnsi="Times New Roman"/>
        </w:rPr>
        <w:t>официальном сайте администрации Киренского муниципального района в разделе «Поселения района» (</w:t>
      </w:r>
      <w:hyperlink r:id="rId4" w:history="1">
        <w:r w:rsidRPr="00492686">
          <w:rPr>
            <w:rStyle w:val="a4"/>
            <w:rFonts w:ascii="Times New Roman" w:hAnsi="Times New Roman"/>
          </w:rPr>
          <w:t>http://kirenskrn.irkobl.ru</w:t>
        </w:r>
      </w:hyperlink>
      <w:r w:rsidRPr="00492686">
        <w:rPr>
          <w:rFonts w:ascii="Times New Roman" w:hAnsi="Times New Roman"/>
        </w:rPr>
        <w:t>) в информационн</w:t>
      </w:r>
      <w:proofErr w:type="gramStart"/>
      <w:r w:rsidRPr="00492686">
        <w:rPr>
          <w:rFonts w:ascii="Times New Roman" w:hAnsi="Times New Roman"/>
        </w:rPr>
        <w:t>о-</w:t>
      </w:r>
      <w:proofErr w:type="gramEnd"/>
      <w:r w:rsidRPr="00492686">
        <w:rPr>
          <w:rFonts w:ascii="Times New Roman" w:hAnsi="Times New Roman"/>
        </w:rPr>
        <w:t xml:space="preserve"> телекоммуникационной сети «Интернет» </w:t>
      </w:r>
    </w:p>
    <w:p w:rsidR="00492686" w:rsidRPr="00492686" w:rsidRDefault="00492686" w:rsidP="00492686">
      <w:pPr>
        <w:jc w:val="both"/>
        <w:rPr>
          <w:rFonts w:ascii="Times New Roman" w:hAnsi="Times New Roman"/>
          <w:sz w:val="24"/>
          <w:szCs w:val="24"/>
        </w:rPr>
      </w:pPr>
      <w:r w:rsidRPr="00492686">
        <w:rPr>
          <w:rFonts w:ascii="Times New Roman" w:hAnsi="Times New Roman"/>
          <w:sz w:val="24"/>
          <w:szCs w:val="24"/>
        </w:rPr>
        <w:t xml:space="preserve">3. </w:t>
      </w:r>
      <w:proofErr w:type="gramStart"/>
      <w:r w:rsidRPr="00492686">
        <w:rPr>
          <w:rFonts w:ascii="Times New Roman" w:hAnsi="Times New Roman"/>
          <w:sz w:val="24"/>
          <w:szCs w:val="24"/>
        </w:rPr>
        <w:t>Контроль за</w:t>
      </w:r>
      <w:proofErr w:type="gramEnd"/>
      <w:r w:rsidRPr="00492686">
        <w:rPr>
          <w:rFonts w:ascii="Times New Roman" w:hAnsi="Times New Roman"/>
          <w:sz w:val="24"/>
          <w:szCs w:val="24"/>
        </w:rPr>
        <w:t xml:space="preserve"> исполнением данного постановления  оставляю за собой. </w:t>
      </w:r>
    </w:p>
    <w:p w:rsidR="00492686" w:rsidRPr="00492686" w:rsidRDefault="00492686" w:rsidP="00492686">
      <w:pPr>
        <w:jc w:val="both"/>
        <w:rPr>
          <w:rFonts w:ascii="Times New Roman" w:hAnsi="Times New Roman"/>
          <w:sz w:val="24"/>
          <w:szCs w:val="24"/>
        </w:rPr>
      </w:pPr>
    </w:p>
    <w:p w:rsidR="00492686" w:rsidRPr="00492686" w:rsidRDefault="00492686" w:rsidP="00492686">
      <w:pPr>
        <w:pStyle w:val="1"/>
        <w:jc w:val="both"/>
        <w:rPr>
          <w:rFonts w:ascii="Times New Roman" w:hAnsi="Times New Roman"/>
        </w:rPr>
      </w:pPr>
      <w:r w:rsidRPr="00492686">
        <w:rPr>
          <w:rFonts w:ascii="Times New Roman" w:hAnsi="Times New Roman"/>
        </w:rPr>
        <w:t xml:space="preserve">Глава Макаровского </w:t>
      </w:r>
    </w:p>
    <w:p w:rsidR="00492686" w:rsidRPr="00492686" w:rsidRDefault="00492686" w:rsidP="00492686">
      <w:pPr>
        <w:pStyle w:val="1"/>
        <w:jc w:val="both"/>
        <w:rPr>
          <w:rFonts w:ascii="Times New Roman" w:hAnsi="Times New Roman"/>
        </w:rPr>
      </w:pPr>
      <w:r w:rsidRPr="00492686">
        <w:rPr>
          <w:rFonts w:ascii="Times New Roman" w:hAnsi="Times New Roman"/>
        </w:rPr>
        <w:t xml:space="preserve">муниципального образования        </w:t>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r>
      <w:r w:rsidRPr="00492686">
        <w:rPr>
          <w:rFonts w:ascii="Times New Roman" w:hAnsi="Times New Roman"/>
        </w:rPr>
        <w:softHyphen/>
        <w:t xml:space="preserve">  О.В.Ярыгина</w:t>
      </w:r>
      <w:r w:rsidRPr="00492686">
        <w:rPr>
          <w:rFonts w:ascii="Times New Roman" w:hAnsi="Times New Roman"/>
        </w:rPr>
        <w:br/>
      </w: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r w:rsidRPr="00492686">
        <w:rPr>
          <w:rFonts w:ascii="Times New Roman" w:hAnsi="Times New Roman"/>
        </w:rPr>
        <w:t> </w:t>
      </w: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both"/>
        <w:rPr>
          <w:rFonts w:ascii="Times New Roman" w:hAnsi="Times New Roman"/>
        </w:rPr>
      </w:pPr>
    </w:p>
    <w:p w:rsidR="00492686" w:rsidRPr="00492686" w:rsidRDefault="00492686" w:rsidP="00492686">
      <w:pPr>
        <w:pStyle w:val="1"/>
        <w:jc w:val="right"/>
        <w:rPr>
          <w:rFonts w:ascii="Times New Roman" w:hAnsi="Times New Roman"/>
        </w:rPr>
      </w:pPr>
      <w:r w:rsidRPr="00492686">
        <w:rPr>
          <w:rFonts w:ascii="Times New Roman" w:hAnsi="Times New Roman"/>
        </w:rPr>
        <w:lastRenderedPageBreak/>
        <w:t>Утверждены</w:t>
      </w:r>
    </w:p>
    <w:p w:rsidR="00492686" w:rsidRPr="00492686" w:rsidRDefault="00492686" w:rsidP="00492686">
      <w:pPr>
        <w:pStyle w:val="1"/>
        <w:jc w:val="right"/>
        <w:rPr>
          <w:rFonts w:ascii="Times New Roman" w:hAnsi="Times New Roman"/>
        </w:rPr>
      </w:pPr>
      <w:r w:rsidRPr="00492686">
        <w:rPr>
          <w:rFonts w:ascii="Times New Roman" w:hAnsi="Times New Roman"/>
        </w:rPr>
        <w:t>постановлением администрации </w:t>
      </w:r>
    </w:p>
    <w:p w:rsidR="00492686" w:rsidRPr="00492686" w:rsidRDefault="00492686" w:rsidP="00492686">
      <w:pPr>
        <w:pStyle w:val="a3"/>
        <w:jc w:val="right"/>
        <w:rPr>
          <w:rFonts w:ascii="Times New Roman" w:hAnsi="Times New Roman"/>
          <w:sz w:val="24"/>
          <w:szCs w:val="24"/>
        </w:rPr>
      </w:pPr>
      <w:r w:rsidRPr="00492686">
        <w:rPr>
          <w:rFonts w:ascii="Times New Roman" w:hAnsi="Times New Roman"/>
          <w:sz w:val="24"/>
          <w:szCs w:val="24"/>
        </w:rPr>
        <w:t xml:space="preserve"> Макаровского муниципального образования</w:t>
      </w:r>
      <w:r w:rsidRPr="00492686">
        <w:rPr>
          <w:rFonts w:ascii="Times New Roman" w:hAnsi="Times New Roman"/>
          <w:sz w:val="24"/>
          <w:szCs w:val="24"/>
        </w:rPr>
        <w:br/>
        <w:t> от «29» ноября 2022 г.  № 101</w:t>
      </w:r>
    </w:p>
    <w:p w:rsidR="00492686" w:rsidRPr="00492686" w:rsidRDefault="00492686" w:rsidP="00492686">
      <w:pPr>
        <w:pStyle w:val="a3"/>
        <w:jc w:val="both"/>
        <w:rPr>
          <w:rFonts w:ascii="Times New Roman" w:hAnsi="Times New Roman"/>
          <w:b/>
          <w:sz w:val="24"/>
          <w:szCs w:val="24"/>
        </w:rPr>
      </w:pPr>
    </w:p>
    <w:p w:rsidR="00492686" w:rsidRPr="00492686" w:rsidRDefault="00492686" w:rsidP="00492686">
      <w:pPr>
        <w:pStyle w:val="a3"/>
        <w:jc w:val="center"/>
        <w:rPr>
          <w:rFonts w:ascii="Times New Roman" w:hAnsi="Times New Roman"/>
          <w:b/>
          <w:sz w:val="24"/>
          <w:szCs w:val="24"/>
        </w:rPr>
      </w:pPr>
      <w:r w:rsidRPr="00492686">
        <w:rPr>
          <w:rFonts w:ascii="Times New Roman" w:hAnsi="Times New Roman"/>
          <w:b/>
          <w:sz w:val="24"/>
          <w:szCs w:val="24"/>
        </w:rPr>
        <w:t>Административный регламент</w:t>
      </w:r>
    </w:p>
    <w:p w:rsidR="00492686" w:rsidRPr="00492686" w:rsidRDefault="00492686" w:rsidP="00492686">
      <w:pPr>
        <w:pStyle w:val="a3"/>
        <w:jc w:val="center"/>
        <w:rPr>
          <w:rFonts w:ascii="Times New Roman" w:hAnsi="Times New Roman"/>
          <w:b/>
          <w:sz w:val="24"/>
          <w:szCs w:val="24"/>
        </w:rPr>
      </w:pPr>
      <w:r w:rsidRPr="00492686">
        <w:rPr>
          <w:rFonts w:ascii="Times New Roman" w:hAnsi="Times New Roman"/>
          <w:b/>
          <w:sz w:val="24"/>
          <w:szCs w:val="24"/>
        </w:rPr>
        <w:t xml:space="preserve">предоставления муниципальной услуги </w:t>
      </w:r>
      <w:proofErr w:type="gramStart"/>
      <w:r w:rsidRPr="00492686">
        <w:rPr>
          <w:rFonts w:ascii="Times New Roman" w:hAnsi="Times New Roman"/>
          <w:b/>
          <w:sz w:val="24"/>
          <w:szCs w:val="24"/>
        </w:rPr>
        <w:t>по</w:t>
      </w:r>
      <w:proofErr w:type="gramEnd"/>
    </w:p>
    <w:p w:rsidR="00492686" w:rsidRPr="00492686" w:rsidRDefault="00492686" w:rsidP="00492686">
      <w:pPr>
        <w:pStyle w:val="a3"/>
        <w:jc w:val="center"/>
        <w:rPr>
          <w:rFonts w:ascii="Times New Roman" w:hAnsi="Times New Roman"/>
          <w:b/>
          <w:sz w:val="24"/>
          <w:szCs w:val="24"/>
        </w:rPr>
      </w:pPr>
      <w:r w:rsidRPr="00492686">
        <w:rPr>
          <w:rFonts w:ascii="Times New Roman" w:hAnsi="Times New Roman"/>
          <w:b/>
          <w:sz w:val="24"/>
          <w:szCs w:val="24"/>
        </w:rPr>
        <w:t>предоставлению разрешения на условно разрешенный вид использования</w:t>
      </w:r>
    </w:p>
    <w:p w:rsidR="00492686" w:rsidRPr="00492686" w:rsidRDefault="00492686" w:rsidP="00492686">
      <w:pPr>
        <w:pStyle w:val="a3"/>
        <w:jc w:val="center"/>
        <w:rPr>
          <w:rFonts w:ascii="Times New Roman" w:hAnsi="Times New Roman"/>
          <w:b/>
          <w:sz w:val="24"/>
          <w:szCs w:val="24"/>
        </w:rPr>
      </w:pPr>
      <w:r w:rsidRPr="00492686">
        <w:rPr>
          <w:rFonts w:ascii="Times New Roman" w:hAnsi="Times New Roman"/>
          <w:b/>
          <w:sz w:val="24"/>
          <w:szCs w:val="24"/>
        </w:rPr>
        <w:t>земельного участка или объекта капитального строительства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Общие положения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1.2. Получатели услуги: 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1.3. Информирование о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1.3.1. информация о порядке предоставления муниципальной услуги размещается: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на официальном сайте</w:t>
      </w:r>
      <w:r w:rsidRPr="00492686">
        <w:rPr>
          <w:rStyle w:val="a3"/>
          <w:rFonts w:ascii="Times New Roman" w:hAnsi="Times New Roman"/>
          <w:sz w:val="24"/>
          <w:szCs w:val="24"/>
        </w:rPr>
        <w:t xml:space="preserve"> </w:t>
      </w:r>
      <w:r w:rsidRPr="00492686">
        <w:rPr>
          <w:rFonts w:ascii="Times New Roman" w:hAnsi="Times New Roman"/>
          <w:sz w:val="24"/>
          <w:szCs w:val="24"/>
        </w:rPr>
        <w:t>администрации Киренского муниципального района в разделе «Поселения района» (</w:t>
      </w:r>
      <w:hyperlink r:id="rId5" w:history="1">
        <w:r w:rsidRPr="00492686">
          <w:rPr>
            <w:rFonts w:ascii="Times New Roman" w:hAnsi="Times New Roman"/>
            <w:sz w:val="24"/>
            <w:szCs w:val="24"/>
          </w:rPr>
          <w:t>http://kirenskrn.irkobl.ru</w:t>
        </w:r>
      </w:hyperlink>
      <w:r w:rsidRPr="00492686">
        <w:rPr>
          <w:rFonts w:ascii="Times New Roman" w:hAnsi="Times New Roman"/>
          <w:sz w:val="24"/>
          <w:szCs w:val="24"/>
        </w:rPr>
        <w:t>) в информационн</w:t>
      </w:r>
      <w:proofErr w:type="gramStart"/>
      <w:r w:rsidRPr="00492686">
        <w:rPr>
          <w:rFonts w:ascii="Times New Roman" w:hAnsi="Times New Roman"/>
          <w:sz w:val="24"/>
          <w:szCs w:val="24"/>
        </w:rPr>
        <w:t>о-</w:t>
      </w:r>
      <w:proofErr w:type="gramEnd"/>
      <w:r w:rsidRPr="00492686">
        <w:rPr>
          <w:rFonts w:ascii="Times New Roman" w:hAnsi="Times New Roman"/>
          <w:sz w:val="24"/>
          <w:szCs w:val="24"/>
        </w:rPr>
        <w:t xml:space="preserve"> телекоммуникационной сети «Интернет»</w:t>
      </w:r>
      <w:r w:rsidRPr="00492686">
        <w:rPr>
          <w:rFonts w:ascii="Times New Roman" w:hAnsi="Times New Roman"/>
          <w:i/>
          <w:iCs/>
          <w:sz w:val="24"/>
          <w:szCs w:val="24"/>
        </w:rPr>
        <w:t>.</w:t>
      </w:r>
    </w:p>
    <w:p w:rsidR="00492686" w:rsidRPr="00492686" w:rsidRDefault="00492686" w:rsidP="00492686">
      <w:pPr>
        <w:pStyle w:val="a3"/>
        <w:jc w:val="both"/>
        <w:rPr>
          <w:rFonts w:ascii="Times New Roman" w:hAnsi="Times New Roman"/>
          <w:i/>
          <w:iCs/>
          <w:sz w:val="24"/>
          <w:szCs w:val="24"/>
        </w:rPr>
      </w:pPr>
      <w:r w:rsidRPr="00492686">
        <w:rPr>
          <w:rFonts w:ascii="Times New Roman" w:hAnsi="Times New Roman"/>
          <w:sz w:val="24"/>
          <w:szCs w:val="24"/>
        </w:rPr>
        <w:t>3) на Портале государственных и муниципальных услуг: https://www.gosuslugi.ru/r/irkutsk</w:t>
      </w:r>
      <w:r w:rsidRPr="00492686">
        <w:rPr>
          <w:rFonts w:ascii="Times New Roman" w:hAnsi="Times New Roman"/>
          <w:i/>
          <w:iCs/>
          <w:sz w:val="24"/>
          <w:szCs w:val="24"/>
        </w:rPr>
        <w:t xml:space="preserve"> </w:t>
      </w:r>
      <w:r w:rsidRPr="00492686">
        <w:rPr>
          <w:rFonts w:ascii="Times New Roman" w:hAnsi="Times New Roman"/>
          <w:sz w:val="24"/>
          <w:szCs w:val="24"/>
        </w:rPr>
        <w:t>(далее – Региональный портал);</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4) на Едином портале государственных и муниципальных услуг (функций) (https:// </w:t>
      </w:r>
      <w:proofErr w:type="spellStart"/>
      <w:r w:rsidRPr="00492686">
        <w:rPr>
          <w:rFonts w:ascii="Times New Roman" w:hAnsi="Times New Roman"/>
          <w:sz w:val="24"/>
          <w:szCs w:val="24"/>
        </w:rPr>
        <w:t>www.gosuslugi.ru</w:t>
      </w:r>
      <w:proofErr w:type="spellEnd"/>
      <w:r w:rsidRPr="00492686">
        <w:rPr>
          <w:rFonts w:ascii="Times New Roman" w:hAnsi="Times New Roman"/>
          <w:sz w:val="24"/>
          <w:szCs w:val="24"/>
        </w:rPr>
        <w:t>/) (далее – Единый портал);</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 в государственной информационной системе «Реестр государственных и муниципальных услуг» (http://frgu.ru) (далее – Региональный реестр).</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6) непосредственно при личном приеме заявителя в Уполномоченном органе  Администрация Макаровского МО  или многофункциональном центре предоставления государственных и муниципальных услуг (далее – многофункциональный центр, МФЦ);</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7) по телефону Уполномоченным органом или многофункционального центра;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8) письменно, в том числе посредством электронной почты, факсимильной связи.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1.3.2. Консультирование по вопросам предоставления муниципальной услуги осуществляется: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1) в многофункциональных центрах при устном обращении - лично или </w:t>
      </w:r>
      <w:proofErr w:type="gramStart"/>
      <w:r w:rsidRPr="00492686">
        <w:rPr>
          <w:rFonts w:ascii="Times New Roman" w:hAnsi="Times New Roman"/>
          <w:sz w:val="24"/>
          <w:szCs w:val="24"/>
        </w:rPr>
        <w:t>по</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телефону;</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2) в Уполномоченном органе при устном обращении - лично или </w:t>
      </w:r>
      <w:proofErr w:type="gramStart"/>
      <w:r w:rsidRPr="00492686">
        <w:rPr>
          <w:rFonts w:ascii="Times New Roman" w:hAnsi="Times New Roman"/>
          <w:sz w:val="24"/>
          <w:szCs w:val="24"/>
        </w:rPr>
        <w:t>по</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телефону; </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1.3.3. Информация о порядке и сроках предоставления муниципальной услуги предоставляется заявителю бесплатно.</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Уполномоченного органа при обращении заявителя лично, по телефону посредством электронной почты.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Стандарт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 Наименование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Администрация Макаровского муниципального образования </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2.3. Перечень нормативных правовых актов, регулирующих предоставление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2.4. Описание результата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2.4.1. Результатами предоставления муниципальной услуги являются: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решение о предоставлении разрешения на условно разрешенный вид использования земельного участка или объекта капитального строительства;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решение об отказе в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2.5.2. В случае</w:t>
      </w:r>
      <w:proofErr w:type="gramStart"/>
      <w:r w:rsidRPr="00492686">
        <w:rPr>
          <w:rFonts w:ascii="Times New Roman" w:hAnsi="Times New Roman"/>
          <w:sz w:val="24"/>
          <w:szCs w:val="24"/>
        </w:rPr>
        <w:t>,</w:t>
      </w:r>
      <w:proofErr w:type="gramEnd"/>
      <w:r w:rsidRPr="00492686">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w:t>
      </w:r>
      <w:r w:rsidRPr="00492686">
        <w:rPr>
          <w:rFonts w:ascii="Times New Roman" w:hAnsi="Times New Roman"/>
          <w:sz w:val="24"/>
          <w:szCs w:val="24"/>
        </w:rPr>
        <w:lastRenderedPageBreak/>
        <w:t>условно разрешенный вид использования, срок предоставления  муниципальной услуги не может превышать 10 рабочих дней.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2.5.3. Приостановление срока предоставления муниципальной услуги не предусмотрено.</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2.6.1. Для получения муниципальной услуги заявитель представляет следующие документы: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документ, удостоверяющий личность;</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заявление: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в форме документа на бумажном носителе;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92686">
        <w:rPr>
          <w:rFonts w:ascii="Times New Roman" w:hAnsi="Times New Roman"/>
          <w:sz w:val="24"/>
          <w:szCs w:val="24"/>
        </w:rPr>
        <w:t>ии и ау</w:t>
      </w:r>
      <w:proofErr w:type="gramEnd"/>
      <w:r w:rsidRPr="00492686">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2.6.2. К заявлению прилагаются:</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492686">
        <w:rPr>
          <w:rFonts w:ascii="Times New Roman" w:hAnsi="Times New Roman"/>
          <w:sz w:val="24"/>
          <w:szCs w:val="24"/>
        </w:rPr>
        <w:t xml:space="preserve"> Административного регламента;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2.6.3. Заявление и прилагаемые документы могут быть представлены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w:t>
      </w:r>
      <w:proofErr w:type="gramStart"/>
      <w:r w:rsidRPr="00492686">
        <w:rPr>
          <w:rFonts w:ascii="Times New Roman" w:hAnsi="Times New Roman"/>
          <w:sz w:val="24"/>
          <w:szCs w:val="24"/>
        </w:rPr>
        <w:t>направлены</w:t>
      </w:r>
      <w:proofErr w:type="gramEnd"/>
      <w:r w:rsidRPr="00492686">
        <w:rPr>
          <w:rFonts w:ascii="Times New Roman" w:hAnsi="Times New Roman"/>
          <w:sz w:val="24"/>
          <w:szCs w:val="24"/>
        </w:rPr>
        <w:t>) заявителем одним из следующих способов: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через МФЦ;</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2) через Региональный портал или Единый портал.</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2.6.4. Запрещается требовать от заявителя: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492686">
        <w:rPr>
          <w:rFonts w:ascii="Times New Roman" w:hAnsi="Times New Roman"/>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 xml:space="preserve">2.7. </w:t>
      </w:r>
      <w:proofErr w:type="gramStart"/>
      <w:r w:rsidRPr="0049268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государственный орган, орган местного самоуправления либо организация, в распоряжении которых находятся данные документы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2.7.1. Получаются в рамках межведомственного взаимодействия: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2.7.2. Заявитель вправе </w:t>
      </w:r>
      <w:proofErr w:type="gramStart"/>
      <w:r w:rsidRPr="00492686">
        <w:rPr>
          <w:rFonts w:ascii="Times New Roman" w:hAnsi="Times New Roman"/>
          <w:sz w:val="24"/>
          <w:szCs w:val="24"/>
        </w:rPr>
        <w:t>предоставить документы</w:t>
      </w:r>
      <w:proofErr w:type="gramEnd"/>
      <w:r w:rsidRPr="00492686">
        <w:rPr>
          <w:rFonts w:ascii="Times New Roman" w:hAnsi="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документ, удостоверяющий полномочия представителя Заявителя, в случае обращения </w:t>
      </w:r>
      <w:proofErr w:type="gramStart"/>
      <w:r w:rsidRPr="00492686">
        <w:rPr>
          <w:rFonts w:ascii="Times New Roman" w:hAnsi="Times New Roman"/>
          <w:sz w:val="24"/>
          <w:szCs w:val="24"/>
        </w:rPr>
        <w:t>за</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предоставлением услуги указанным лицом);</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4) подача заявления (запроса) от имени заявителя не уполномоченным на то лицом;</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7) электронные документы не соответствуют требованиям к форматам их предоставления и (или) не читаются;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2.9.1. Основания для приостановления предоставления муниципальной услуги отсутствуют.</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2.9.2. Основания для отказа в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8) земельный участок, в отношении которого </w:t>
      </w:r>
      <w:proofErr w:type="gramStart"/>
      <w:r w:rsidRPr="00492686">
        <w:rPr>
          <w:rFonts w:ascii="Times New Roman" w:hAnsi="Times New Roman"/>
          <w:sz w:val="24"/>
          <w:szCs w:val="24"/>
        </w:rPr>
        <w:t>запрашивается условно разрешенный вид использования имеет</w:t>
      </w:r>
      <w:proofErr w:type="gramEnd"/>
      <w:r w:rsidRPr="00492686">
        <w:rPr>
          <w:rFonts w:ascii="Times New Roman" w:hAnsi="Times New Roman"/>
          <w:sz w:val="24"/>
          <w:szCs w:val="24"/>
        </w:rPr>
        <w:t xml:space="preserve"> пересечение с границами земель лесного фонда;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2686" w:rsidRPr="00492686" w:rsidRDefault="00492686" w:rsidP="00492686">
      <w:pPr>
        <w:pStyle w:val="a3"/>
        <w:jc w:val="both"/>
        <w:rPr>
          <w:rFonts w:ascii="Times New Roman" w:hAnsi="Times New Roman"/>
          <w:iCs/>
          <w:sz w:val="24"/>
          <w:szCs w:val="24"/>
        </w:rPr>
      </w:pPr>
      <w:r w:rsidRPr="00492686">
        <w:rPr>
          <w:rFonts w:ascii="Times New Roman" w:hAnsi="Times New Roman"/>
          <w:iCs/>
          <w:sz w:val="24"/>
          <w:szCs w:val="24"/>
        </w:rPr>
        <w:lastRenderedPageBreak/>
        <w:t>Муниципальная услуга предоставляется заявителям бесплатно</w:t>
      </w:r>
      <w:r w:rsidRPr="00492686">
        <w:rPr>
          <w:rFonts w:ascii="Times New Roman" w:hAnsi="Times New Roman"/>
          <w:sz w:val="24"/>
          <w:szCs w:val="24"/>
        </w:rPr>
        <w:t>.</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2.11.1. Время ожидания при подаче заявления на получение муниципальной услуги - не более 15 минут.</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Визуальная, текстовая и </w:t>
      </w:r>
      <w:proofErr w:type="spellStart"/>
      <w:r w:rsidRPr="00492686">
        <w:rPr>
          <w:rFonts w:ascii="Times New Roman" w:hAnsi="Times New Roman"/>
          <w:sz w:val="24"/>
          <w:szCs w:val="24"/>
        </w:rPr>
        <w:t>мультимедийная</w:t>
      </w:r>
      <w:proofErr w:type="spellEnd"/>
      <w:r w:rsidRPr="00492686">
        <w:rPr>
          <w:rFonts w:ascii="Times New Roman" w:hAnsi="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2.13.2. </w:t>
      </w:r>
      <w:proofErr w:type="gramStart"/>
      <w:r w:rsidRPr="00492686">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492686">
        <w:rPr>
          <w:rFonts w:ascii="Times New Roman" w:hAnsi="Times New Roman"/>
          <w:sz w:val="24"/>
          <w:szCs w:val="24"/>
        </w:rPr>
        <w:t xml:space="preserve"> предоставления муниципальной услуги обеспечивается: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5) допуск </w:t>
      </w:r>
      <w:proofErr w:type="spellStart"/>
      <w:r w:rsidRPr="00492686">
        <w:rPr>
          <w:rFonts w:ascii="Times New Roman" w:hAnsi="Times New Roman"/>
          <w:sz w:val="24"/>
          <w:szCs w:val="24"/>
        </w:rPr>
        <w:t>сурдопереводчика</w:t>
      </w:r>
      <w:proofErr w:type="spellEnd"/>
      <w:r w:rsidRPr="00492686">
        <w:rPr>
          <w:rFonts w:ascii="Times New Roman" w:hAnsi="Times New Roman"/>
          <w:sz w:val="24"/>
          <w:szCs w:val="24"/>
        </w:rPr>
        <w:t xml:space="preserve"> и </w:t>
      </w:r>
      <w:proofErr w:type="spellStart"/>
      <w:r w:rsidRPr="00492686">
        <w:rPr>
          <w:rFonts w:ascii="Times New Roman" w:hAnsi="Times New Roman"/>
          <w:sz w:val="24"/>
          <w:szCs w:val="24"/>
        </w:rPr>
        <w:t>тифлосурдопереводчика</w:t>
      </w:r>
      <w:proofErr w:type="spellEnd"/>
      <w:r w:rsidRPr="00492686">
        <w:rPr>
          <w:rFonts w:ascii="Times New Roman" w:hAnsi="Times New Roman"/>
          <w:sz w:val="24"/>
          <w:szCs w:val="24"/>
        </w:rPr>
        <w:t>;</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2.14. Показатели доступности и качества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2.14.1. Показателями доступности предоставления муниципальной услуги являются: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2.14.2. Показателями качества предоставления муниципальной услуги являются: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соблюдение сроков приема и рассмотрения документов;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соблюдение срока получения результата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4) количество взаимодействий заявителя с должностными лицами (без учета консультаций).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Муниципальной услуги по экстерриториальному принципу не предоставляется </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2.15.1. При предоставлении муниципальной услуги </w:t>
      </w:r>
      <w:proofErr w:type="gramStart"/>
      <w:r w:rsidRPr="00492686">
        <w:rPr>
          <w:rFonts w:ascii="Times New Roman" w:hAnsi="Times New Roman"/>
          <w:sz w:val="24"/>
          <w:szCs w:val="24"/>
        </w:rPr>
        <w:t>в</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электронной форме заявитель вправе: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а) получить информацию о порядке и сроках предоставления муниципальной услуги, размещенную на Едином портале и на Региональном портале;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г) осуществить оценку качества предоставления муниципальной услуги посредством Регионального портала;</w:t>
      </w:r>
    </w:p>
    <w:p w:rsidR="00492686" w:rsidRPr="00492686" w:rsidRDefault="00492686" w:rsidP="00492686">
      <w:pPr>
        <w:pStyle w:val="a3"/>
        <w:jc w:val="both"/>
        <w:rPr>
          <w:rFonts w:ascii="Times New Roman" w:hAnsi="Times New Roman"/>
          <w:sz w:val="24"/>
          <w:szCs w:val="24"/>
        </w:rPr>
      </w:pPr>
      <w:proofErr w:type="spellStart"/>
      <w:r w:rsidRPr="00492686">
        <w:rPr>
          <w:rFonts w:ascii="Times New Roman" w:hAnsi="Times New Roman"/>
          <w:sz w:val="24"/>
          <w:szCs w:val="24"/>
        </w:rPr>
        <w:t>д</w:t>
      </w:r>
      <w:proofErr w:type="spellEnd"/>
      <w:r w:rsidRPr="00492686">
        <w:rPr>
          <w:rFonts w:ascii="Times New Roman" w:hAnsi="Times New Roman"/>
          <w:sz w:val="24"/>
          <w:szCs w:val="24"/>
        </w:rPr>
        <w:t>) получить результат предоставления муниципальной услуги в форме электронного документа;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3.1. Описание последовательности действий при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3.1.1. Предоставление муниципальной услуги включает в себя следующие процедуры:</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1) проверка документов и регистрация заявления;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3) рассмотрение документов и сведений;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4) организация и проведение публичных слушаний или общественных обсуждений;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6) принятие решения о предоставлении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7) выдача (направление) заявителю результата;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 xml:space="preserve">IV. Формы </w:t>
      </w:r>
      <w:proofErr w:type="gramStart"/>
      <w:r w:rsidRPr="00492686">
        <w:rPr>
          <w:rFonts w:ascii="Times New Roman" w:hAnsi="Times New Roman"/>
          <w:b/>
          <w:sz w:val="24"/>
          <w:szCs w:val="24"/>
        </w:rPr>
        <w:t>контроля за</w:t>
      </w:r>
      <w:proofErr w:type="gramEnd"/>
      <w:r w:rsidRPr="00492686">
        <w:rPr>
          <w:rFonts w:ascii="Times New Roman" w:hAnsi="Times New Roman"/>
          <w:b/>
          <w:sz w:val="24"/>
          <w:szCs w:val="24"/>
        </w:rPr>
        <w:t xml:space="preserve"> исполнением административного регламента</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 xml:space="preserve">Порядок осуществления текущего </w:t>
      </w:r>
      <w:proofErr w:type="gramStart"/>
      <w:r w:rsidRPr="00492686">
        <w:rPr>
          <w:rFonts w:ascii="Times New Roman" w:hAnsi="Times New Roman"/>
          <w:b/>
          <w:sz w:val="24"/>
          <w:szCs w:val="24"/>
        </w:rPr>
        <w:t>контроля за</w:t>
      </w:r>
      <w:proofErr w:type="gramEnd"/>
      <w:r w:rsidRPr="00492686">
        <w:rPr>
          <w:rFonts w:ascii="Times New Roman" w:hAnsi="Times New Roman"/>
          <w:b/>
          <w:sz w:val="24"/>
          <w:szCs w:val="24"/>
        </w:rPr>
        <w:t xml:space="preserve"> соблюдением</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и исполнением ответственными должностными лицами положений</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регламента и иных нормативных правовых актов,</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устанавливающих требования к предоставлению муниципальной услуги, а также принятием ими решений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4.1. Текущий </w:t>
      </w:r>
      <w:proofErr w:type="gramStart"/>
      <w:r w:rsidRPr="00492686">
        <w:rPr>
          <w:rFonts w:ascii="Times New Roman" w:hAnsi="Times New Roman"/>
          <w:sz w:val="24"/>
          <w:szCs w:val="24"/>
        </w:rPr>
        <w:t>контроль за</w:t>
      </w:r>
      <w:proofErr w:type="gramEnd"/>
      <w:r w:rsidRPr="00492686">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Текущий контроль осуществляется путем проведения проверок:</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решений о предоставлении (об отказе в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выявления и устранения нарушений прав граждан;</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686">
        <w:rPr>
          <w:rFonts w:ascii="Times New Roman" w:hAnsi="Times New Roman"/>
          <w:sz w:val="24"/>
          <w:szCs w:val="24"/>
        </w:rPr>
        <w:t>контроля за</w:t>
      </w:r>
      <w:proofErr w:type="gramEnd"/>
      <w:r w:rsidRPr="00492686">
        <w:rPr>
          <w:rFonts w:ascii="Times New Roman" w:hAnsi="Times New Roman"/>
          <w:sz w:val="24"/>
          <w:szCs w:val="24"/>
        </w:rPr>
        <w:t xml:space="preserve"> полнотой и качеством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4.2. </w:t>
      </w:r>
      <w:proofErr w:type="gramStart"/>
      <w:r w:rsidRPr="00492686">
        <w:rPr>
          <w:rFonts w:ascii="Times New Roman" w:hAnsi="Times New Roman"/>
          <w:sz w:val="24"/>
          <w:szCs w:val="24"/>
        </w:rPr>
        <w:t>Контроль за</w:t>
      </w:r>
      <w:proofErr w:type="gramEnd"/>
      <w:r w:rsidRPr="00492686">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При плановой проверке полноты и качества предоставления муниципальной услуги контролю подлежат: </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соблюдение сроков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соблюдение положений настоящего Административного регламента;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Основанием для проведения внеплановых проверок являются:</w:t>
      </w:r>
    </w:p>
    <w:p w:rsidR="00492686" w:rsidRPr="00492686" w:rsidRDefault="00492686" w:rsidP="00492686">
      <w:pPr>
        <w:pStyle w:val="a3"/>
        <w:jc w:val="both"/>
        <w:rPr>
          <w:rFonts w:ascii="Times New Roman" w:hAnsi="Times New Roman"/>
          <w:iCs/>
          <w:sz w:val="24"/>
          <w:szCs w:val="24"/>
        </w:rPr>
      </w:pPr>
      <w:r w:rsidRPr="00492686">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92686">
        <w:rPr>
          <w:rFonts w:ascii="Times New Roman" w:hAnsi="Times New Roman"/>
          <w:iCs/>
          <w:sz w:val="24"/>
          <w:szCs w:val="24"/>
        </w:rPr>
        <w:t xml:space="preserve">Иркутской области </w:t>
      </w:r>
      <w:r w:rsidRPr="00492686">
        <w:rPr>
          <w:rFonts w:ascii="Times New Roman" w:hAnsi="Times New Roman"/>
          <w:sz w:val="24"/>
          <w:szCs w:val="24"/>
        </w:rPr>
        <w:t>и нормативных правовых</w:t>
      </w:r>
    </w:p>
    <w:p w:rsidR="00492686" w:rsidRPr="00492686" w:rsidRDefault="00492686" w:rsidP="00492686">
      <w:pPr>
        <w:pStyle w:val="a3"/>
        <w:jc w:val="both"/>
        <w:rPr>
          <w:rFonts w:ascii="Times New Roman" w:hAnsi="Times New Roman"/>
          <w:iCs/>
          <w:sz w:val="24"/>
          <w:szCs w:val="24"/>
        </w:rPr>
      </w:pPr>
      <w:r w:rsidRPr="00492686">
        <w:rPr>
          <w:rFonts w:ascii="Times New Roman" w:hAnsi="Times New Roman"/>
          <w:sz w:val="24"/>
          <w:szCs w:val="24"/>
        </w:rPr>
        <w:t>актов органов местного самоуправления</w:t>
      </w:r>
      <w:r w:rsidRPr="00492686">
        <w:rPr>
          <w:rFonts w:ascii="Times New Roman" w:hAnsi="Times New Roman"/>
          <w:iCs/>
          <w:sz w:val="24"/>
          <w:szCs w:val="24"/>
        </w:rPr>
        <w:t xml:space="preserve"> Макаровского муниципального образования;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92686">
        <w:rPr>
          <w:rFonts w:ascii="Times New Roman" w:hAnsi="Times New Roman"/>
          <w:i/>
          <w:iCs/>
          <w:sz w:val="24"/>
          <w:szCs w:val="24"/>
        </w:rPr>
        <w:t>Иркутской области</w:t>
      </w:r>
      <w:r w:rsidRPr="00492686">
        <w:rPr>
          <w:rFonts w:ascii="Times New Roman" w:hAnsi="Times New Roman"/>
          <w:sz w:val="24"/>
          <w:szCs w:val="24"/>
        </w:rPr>
        <w:t xml:space="preserve"> и нормативных правовых актов органов местного самоуправления </w:t>
      </w:r>
      <w:proofErr w:type="gramStart"/>
      <w:r w:rsidRPr="00492686">
        <w:rPr>
          <w:rFonts w:ascii="Times New Roman" w:hAnsi="Times New Roman"/>
          <w:i/>
          <w:iCs/>
          <w:sz w:val="24"/>
          <w:szCs w:val="24"/>
        </w:rPr>
        <w:t xml:space="preserve">( </w:t>
      </w:r>
      <w:proofErr w:type="gramEnd"/>
      <w:r w:rsidRPr="00492686">
        <w:rPr>
          <w:rFonts w:ascii="Times New Roman" w:hAnsi="Times New Roman"/>
          <w:i/>
          <w:iCs/>
          <w:sz w:val="24"/>
          <w:szCs w:val="24"/>
        </w:rPr>
        <w:t xml:space="preserve">Макаровского муниципального образования </w:t>
      </w:r>
      <w:r w:rsidRPr="00492686">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Требования к порядку и формам </w:t>
      </w:r>
      <w:proofErr w:type="gramStart"/>
      <w:r w:rsidRPr="00492686">
        <w:rPr>
          <w:rFonts w:ascii="Times New Roman" w:hAnsi="Times New Roman"/>
          <w:sz w:val="24"/>
          <w:szCs w:val="24"/>
        </w:rPr>
        <w:t>контроля за</w:t>
      </w:r>
      <w:proofErr w:type="gramEnd"/>
      <w:r w:rsidRPr="0049268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4.7. Граждане, их объединения и организации имеют право осуществлять </w:t>
      </w:r>
      <w:proofErr w:type="gramStart"/>
      <w:r w:rsidRPr="00492686">
        <w:rPr>
          <w:rFonts w:ascii="Times New Roman" w:hAnsi="Times New Roman"/>
          <w:sz w:val="24"/>
          <w:szCs w:val="24"/>
        </w:rPr>
        <w:t>контроль за</w:t>
      </w:r>
      <w:proofErr w:type="gramEnd"/>
      <w:r w:rsidRPr="00492686">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их объединений и организаций доводится до сведения лиц, направивших эти замечания и предложения.</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V. Досудебный (внесудебный) порядок обжалования решений и действий</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(бездействия) органа, предоставляющего муниципальную услугу, а также их должностных лиц, муниципальных служащих</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5.1. </w:t>
      </w:r>
      <w:proofErr w:type="gramStart"/>
      <w:r w:rsidRPr="00492686">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5.2. Выдача Федеральной антимонопольной службой обязательного для исполнения предписания Уполномоченному лицу об устранении нарушений.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Федеральным законом «Об организации предоставления государственных и муниципальных услуг»;</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lastRenderedPageBreak/>
        <w:t xml:space="preserve">VI. Особенности выполнения административных процедур (действий) </w:t>
      </w:r>
      <w:proofErr w:type="gramStart"/>
      <w:r w:rsidRPr="00492686">
        <w:rPr>
          <w:rFonts w:ascii="Times New Roman" w:hAnsi="Times New Roman"/>
          <w:b/>
          <w:sz w:val="24"/>
          <w:szCs w:val="24"/>
        </w:rPr>
        <w:t>в</w:t>
      </w:r>
      <w:proofErr w:type="gramEnd"/>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 xml:space="preserve">многофункциональных </w:t>
      </w:r>
      <w:proofErr w:type="gramStart"/>
      <w:r w:rsidRPr="00492686">
        <w:rPr>
          <w:rFonts w:ascii="Times New Roman" w:hAnsi="Times New Roman"/>
          <w:b/>
          <w:sz w:val="24"/>
          <w:szCs w:val="24"/>
        </w:rPr>
        <w:t>центрах</w:t>
      </w:r>
      <w:proofErr w:type="gramEnd"/>
      <w:r w:rsidRPr="00492686">
        <w:rPr>
          <w:rFonts w:ascii="Times New Roman" w:hAnsi="Times New Roman"/>
          <w:b/>
          <w:sz w:val="24"/>
          <w:szCs w:val="24"/>
        </w:rPr>
        <w:t xml:space="preserve"> предоставления государственных и</w:t>
      </w:r>
    </w:p>
    <w:p w:rsidR="00492686" w:rsidRPr="00492686" w:rsidRDefault="00492686" w:rsidP="00492686">
      <w:pPr>
        <w:pStyle w:val="a3"/>
        <w:jc w:val="both"/>
        <w:rPr>
          <w:rFonts w:ascii="Times New Roman" w:hAnsi="Times New Roman"/>
          <w:b/>
          <w:sz w:val="24"/>
          <w:szCs w:val="24"/>
        </w:rPr>
      </w:pPr>
      <w:r w:rsidRPr="00492686">
        <w:rPr>
          <w:rFonts w:ascii="Times New Roman" w:hAnsi="Times New Roman"/>
          <w:b/>
          <w:sz w:val="24"/>
          <w:szCs w:val="24"/>
        </w:rPr>
        <w:t>муниципальных услуг</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92686">
        <w:rPr>
          <w:rFonts w:ascii="Times New Roman" w:hAnsi="Times New Roman"/>
          <w:sz w:val="24"/>
          <w:szCs w:val="24"/>
        </w:rPr>
        <w:t>заверение выписок</w:t>
      </w:r>
      <w:proofErr w:type="gramEnd"/>
      <w:r w:rsidRPr="00492686">
        <w:rPr>
          <w:rFonts w:ascii="Times New Roman" w:hAnsi="Times New Roman"/>
          <w:sz w:val="24"/>
          <w:szCs w:val="24"/>
        </w:rPr>
        <w:t xml:space="preserve"> из информационных систем органов, предоставляющих муниципальных услуг;</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иные процедуры и действия, предусмотренные Федеральным законом № 210-ФЗ.</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Информирование заявителей</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назначить другое время для консультаций.</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Выдача заявителю результата предоставления муниципальной услуги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6.3. </w:t>
      </w:r>
      <w:proofErr w:type="gramStart"/>
      <w:r w:rsidRPr="00492686">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492686">
        <w:rPr>
          <w:rFonts w:ascii="Times New Roman" w:hAnsi="Times New Roman"/>
          <w:sz w:val="24"/>
          <w:szCs w:val="24"/>
        </w:rPr>
        <w:lastRenderedPageBreak/>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92686">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проверяет полномочия представителя заявителя (в случае обращения представителя заявителя);</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определяет статус исполнения заявления заявителя в ГИС;</w:t>
      </w:r>
    </w:p>
    <w:p w:rsidR="00492686" w:rsidRPr="00492686" w:rsidRDefault="00492686" w:rsidP="00492686">
      <w:pPr>
        <w:pStyle w:val="a3"/>
        <w:jc w:val="both"/>
        <w:rPr>
          <w:rFonts w:ascii="Times New Roman" w:hAnsi="Times New Roman"/>
          <w:sz w:val="24"/>
          <w:szCs w:val="24"/>
        </w:rPr>
      </w:pPr>
      <w:proofErr w:type="gramStart"/>
      <w:r w:rsidRPr="00492686">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w:t>
      </w:r>
      <w:proofErr w:type="gramEnd"/>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изображением Государственного герба Российской Федерации);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492686" w:rsidRPr="00492686" w:rsidRDefault="00492686" w:rsidP="00492686">
      <w:pPr>
        <w:pStyle w:val="a3"/>
        <w:jc w:val="both"/>
        <w:rPr>
          <w:rFonts w:ascii="Times New Roman" w:hAnsi="Times New Roman"/>
          <w:sz w:val="24"/>
          <w:szCs w:val="24"/>
        </w:rPr>
      </w:pPr>
      <w:r w:rsidRPr="00492686">
        <w:rPr>
          <w:rFonts w:ascii="Times New Roman" w:hAnsi="Times New Roman"/>
          <w:sz w:val="24"/>
          <w:szCs w:val="24"/>
        </w:rPr>
        <w:t xml:space="preserve">запрашивает согласие заявителя на участие в </w:t>
      </w:r>
      <w:proofErr w:type="spellStart"/>
      <w:r w:rsidRPr="00492686">
        <w:rPr>
          <w:rFonts w:ascii="Times New Roman" w:hAnsi="Times New Roman"/>
          <w:sz w:val="24"/>
          <w:szCs w:val="24"/>
        </w:rPr>
        <w:t>смс-опросе</w:t>
      </w:r>
      <w:proofErr w:type="spellEnd"/>
      <w:r w:rsidRPr="00492686">
        <w:rPr>
          <w:rFonts w:ascii="Times New Roman" w:hAnsi="Times New Roman"/>
          <w:sz w:val="24"/>
          <w:szCs w:val="24"/>
        </w:rPr>
        <w:t xml:space="preserve"> для оценки качества предоставленных услуг многофункциональным центром</w:t>
      </w:r>
    </w:p>
    <w:p w:rsidR="00653B98" w:rsidRPr="00492686" w:rsidRDefault="00653B98" w:rsidP="00492686">
      <w:pPr>
        <w:jc w:val="both"/>
        <w:rPr>
          <w:rFonts w:ascii="Times New Roman" w:hAnsi="Times New Roman"/>
          <w:sz w:val="24"/>
          <w:szCs w:val="24"/>
        </w:rPr>
      </w:pPr>
    </w:p>
    <w:p w:rsidR="00492686" w:rsidRPr="00492686" w:rsidRDefault="00492686">
      <w:pPr>
        <w:jc w:val="both"/>
        <w:rPr>
          <w:rFonts w:ascii="Times New Roman" w:hAnsi="Times New Roman"/>
          <w:sz w:val="24"/>
          <w:szCs w:val="24"/>
        </w:rPr>
      </w:pPr>
    </w:p>
    <w:sectPr w:rsidR="00492686" w:rsidRPr="00492686" w:rsidSect="00653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686"/>
    <w:rsid w:val="00492686"/>
    <w:rsid w:val="00653B98"/>
    <w:rsid w:val="00C91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6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92686"/>
    <w:pPr>
      <w:spacing w:after="0" w:line="240" w:lineRule="auto"/>
    </w:pPr>
    <w:rPr>
      <w:rFonts w:ascii="Calibri" w:eastAsia="Calibri" w:hAnsi="Calibri" w:cs="Times New Roman"/>
    </w:rPr>
  </w:style>
  <w:style w:type="character" w:styleId="a4">
    <w:name w:val="Hyperlink"/>
    <w:basedOn w:val="a0"/>
    <w:uiPriority w:val="99"/>
    <w:rsid w:val="00492686"/>
    <w:rPr>
      <w:rFonts w:cs="Times New Roman"/>
      <w:color w:val="0000FF"/>
      <w:u w:val="single"/>
    </w:rPr>
  </w:style>
  <w:style w:type="character" w:customStyle="1" w:styleId="a5">
    <w:name w:val="Без интервала Знак"/>
    <w:basedOn w:val="a0"/>
    <w:link w:val="1"/>
    <w:uiPriority w:val="99"/>
    <w:locked/>
    <w:rsid w:val="00492686"/>
    <w:rPr>
      <w:rFonts w:cs="Times New Roman"/>
      <w:sz w:val="24"/>
      <w:szCs w:val="24"/>
      <w:lang w:eastAsia="ru-RU"/>
    </w:rPr>
  </w:style>
  <w:style w:type="paragraph" w:customStyle="1" w:styleId="1">
    <w:name w:val="Без интервала1"/>
    <w:link w:val="a5"/>
    <w:uiPriority w:val="99"/>
    <w:rsid w:val="00492686"/>
    <w:pPr>
      <w:spacing w:after="0" w:line="240" w:lineRule="auto"/>
    </w:pPr>
    <w:rPr>
      <w:rFonts w:cs="Times New Roman"/>
      <w:sz w:val="24"/>
      <w:szCs w:val="24"/>
      <w:lang w:eastAsia="ru-RU"/>
    </w:rPr>
  </w:style>
  <w:style w:type="character" w:styleId="a6">
    <w:name w:val="Strong"/>
    <w:basedOn w:val="a0"/>
    <w:uiPriority w:val="22"/>
    <w:qFormat/>
    <w:rsid w:val="0049268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renskrn.irkobl.ru" TargetMode="External"/><Relationship Id="rId4"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6597</Words>
  <Characters>37603</Characters>
  <Application>Microsoft Office Word</Application>
  <DocSecurity>0</DocSecurity>
  <Lines>313</Lines>
  <Paragraphs>88</Paragraphs>
  <ScaleCrop>false</ScaleCrop>
  <Company/>
  <LinksUpToDate>false</LinksUpToDate>
  <CharactersWithSpaces>44112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2022-11-30T01:54:00Z</dcterms:created>
  <dcterms:modified xsi:type="dcterms:W3CDTF">2022-11-30T01:55:00Z</dcterms:modified>
</cp:coreProperties>
</file>